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proofErr w:type="spellStart"/>
      <w:r w:rsidRPr="002A595C">
        <w:rPr>
          <w:rFonts w:cs="Arial"/>
          <w:sz w:val="28"/>
          <w:szCs w:val="28"/>
        </w:rPr>
        <w:t>Maltby</w:t>
      </w:r>
      <w:proofErr w:type="spellEnd"/>
      <w:r w:rsidRPr="002A595C">
        <w:rPr>
          <w:rFonts w:cs="Arial"/>
          <w:sz w:val="28"/>
          <w:szCs w:val="28"/>
        </w:rPr>
        <w:t xml:space="preserve"> Lilly Hall Junior School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2A595C">
        <w:rPr>
          <w:rFonts w:cs="Arial"/>
          <w:sz w:val="28"/>
          <w:szCs w:val="28"/>
        </w:rPr>
        <w:t>MOBILE PHONE POLICY</w:t>
      </w:r>
    </w:p>
    <w:p w:rsidR="002A595C" w:rsidRPr="002A595C" w:rsidRDefault="002A595C" w:rsidP="002A595C">
      <w:pPr>
        <w:pStyle w:val="IntenseQuote"/>
        <w:ind w:left="0"/>
      </w:pP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A595C">
        <w:rPr>
          <w:rFonts w:cs="Arial"/>
          <w:b/>
          <w:sz w:val="24"/>
          <w:szCs w:val="24"/>
        </w:rPr>
        <w:t>Rationale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>Mobile phones are now a feature of modern s</w:t>
      </w:r>
      <w:r>
        <w:rPr>
          <w:rFonts w:cs="Arial"/>
          <w:sz w:val="24"/>
          <w:szCs w:val="24"/>
        </w:rPr>
        <w:t xml:space="preserve">ociety and an increasing number </w:t>
      </w:r>
      <w:r w:rsidRPr="002A595C">
        <w:rPr>
          <w:rFonts w:cs="Arial"/>
          <w:sz w:val="24"/>
          <w:szCs w:val="24"/>
        </w:rPr>
        <w:t xml:space="preserve">of our staff and pupils own one.  Increasing sophistication of mobile phone </w:t>
      </w:r>
      <w:r>
        <w:rPr>
          <w:rFonts w:cs="Arial"/>
          <w:sz w:val="24"/>
          <w:szCs w:val="24"/>
        </w:rPr>
        <w:t xml:space="preserve">technology presents a </w:t>
      </w:r>
      <w:r w:rsidRPr="002A595C">
        <w:rPr>
          <w:rFonts w:cs="Arial"/>
          <w:sz w:val="24"/>
          <w:szCs w:val="24"/>
        </w:rPr>
        <w:t>number of issues for schools: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>• The high value of many phones</w:t>
      </w:r>
    </w:p>
    <w:p w:rsid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>• The integration of cameras into phones leadin</w:t>
      </w:r>
      <w:r>
        <w:rPr>
          <w:rFonts w:cs="Arial"/>
          <w:sz w:val="24"/>
          <w:szCs w:val="24"/>
        </w:rPr>
        <w:t xml:space="preserve">g to potential child protection </w:t>
      </w:r>
      <w:r w:rsidRPr="002A595C">
        <w:rPr>
          <w:rFonts w:cs="Arial"/>
          <w:sz w:val="24"/>
          <w:szCs w:val="24"/>
        </w:rPr>
        <w:t>and data protection issues.</w:t>
      </w:r>
    </w:p>
    <w:p w:rsidR="002A595C" w:rsidRPr="002A595C" w:rsidRDefault="002A595C" w:rsidP="002A59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The ability to access the internet, potentially enabling inappropriate use.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 xml:space="preserve">• The potential to use the phone </w:t>
      </w:r>
      <w:proofErr w:type="spellStart"/>
      <w:r w:rsidRPr="002A595C">
        <w:rPr>
          <w:rFonts w:cs="Arial"/>
          <w:sz w:val="24"/>
          <w:szCs w:val="24"/>
        </w:rPr>
        <w:t>eg</w:t>
      </w:r>
      <w:proofErr w:type="spellEnd"/>
      <w:r w:rsidRPr="002A595C">
        <w:rPr>
          <w:rFonts w:cs="Arial"/>
          <w:sz w:val="24"/>
          <w:szCs w:val="24"/>
        </w:rPr>
        <w:t xml:space="preserve"> for texting</w:t>
      </w:r>
      <w:r>
        <w:rPr>
          <w:rFonts w:cs="Arial"/>
          <w:sz w:val="24"/>
          <w:szCs w:val="24"/>
        </w:rPr>
        <w:t xml:space="preserve"> during lessons</w:t>
      </w:r>
      <w:r w:rsidRPr="002A595C">
        <w:rPr>
          <w:rFonts w:cs="Arial"/>
          <w:sz w:val="24"/>
          <w:szCs w:val="24"/>
        </w:rPr>
        <w:t xml:space="preserve"> whilst on silent mode.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A595C">
        <w:rPr>
          <w:rFonts w:cs="Arial"/>
          <w:b/>
          <w:sz w:val="24"/>
          <w:szCs w:val="24"/>
        </w:rPr>
        <w:t>Policy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>Children: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Symbol"/>
          <w:sz w:val="24"/>
          <w:szCs w:val="24"/>
        </w:rPr>
        <w:t xml:space="preserve">• </w:t>
      </w:r>
      <w:r w:rsidRPr="002A595C">
        <w:rPr>
          <w:rFonts w:cs="Arial"/>
          <w:sz w:val="24"/>
          <w:szCs w:val="24"/>
        </w:rPr>
        <w:t>Phones must not be used for any purpos</w:t>
      </w:r>
      <w:r>
        <w:rPr>
          <w:rFonts w:cs="Arial"/>
          <w:sz w:val="24"/>
          <w:szCs w:val="24"/>
        </w:rPr>
        <w:t>e (</w:t>
      </w:r>
      <w:proofErr w:type="spellStart"/>
      <w:r>
        <w:rPr>
          <w:rFonts w:cs="Arial"/>
          <w:sz w:val="24"/>
          <w:szCs w:val="24"/>
        </w:rPr>
        <w:t>eg</w:t>
      </w:r>
      <w:proofErr w:type="spellEnd"/>
      <w:r>
        <w:rPr>
          <w:rFonts w:cs="Arial"/>
          <w:sz w:val="24"/>
          <w:szCs w:val="24"/>
        </w:rPr>
        <w:t xml:space="preserve"> phoning, texting, surfing </w:t>
      </w:r>
      <w:r w:rsidRPr="002A595C">
        <w:rPr>
          <w:rFonts w:cs="Arial"/>
          <w:sz w:val="24"/>
          <w:szCs w:val="24"/>
        </w:rPr>
        <w:t>the internet, taking photos, checking t</w:t>
      </w:r>
      <w:r>
        <w:rPr>
          <w:rFonts w:cs="Arial"/>
          <w:sz w:val="24"/>
          <w:szCs w:val="24"/>
        </w:rPr>
        <w:t xml:space="preserve">he time, taking videos) between </w:t>
      </w:r>
      <w:r w:rsidRPr="002A595C">
        <w:rPr>
          <w:rFonts w:cs="Arial"/>
          <w:sz w:val="24"/>
          <w:szCs w:val="24"/>
        </w:rPr>
        <w:t>the hours of 8.45 am and 3.30 pm.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Symbol"/>
          <w:sz w:val="24"/>
          <w:szCs w:val="24"/>
        </w:rPr>
        <w:t xml:space="preserve">• </w:t>
      </w:r>
      <w:r w:rsidRPr="002A595C">
        <w:rPr>
          <w:rFonts w:cs="Arial"/>
          <w:sz w:val="24"/>
          <w:szCs w:val="24"/>
        </w:rPr>
        <w:t>Phones must always be switched off (n</w:t>
      </w:r>
      <w:r>
        <w:rPr>
          <w:rFonts w:cs="Arial"/>
          <w:sz w:val="24"/>
          <w:szCs w:val="24"/>
        </w:rPr>
        <w:t xml:space="preserve">ot on silent mode) and given to </w:t>
      </w:r>
      <w:r w:rsidRPr="002A595C">
        <w:rPr>
          <w:rFonts w:cs="Arial"/>
          <w:sz w:val="24"/>
          <w:szCs w:val="24"/>
        </w:rPr>
        <w:t>the school office on entering school.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Symbol"/>
          <w:sz w:val="24"/>
          <w:szCs w:val="24"/>
        </w:rPr>
        <w:t xml:space="preserve">• </w:t>
      </w:r>
      <w:r w:rsidRPr="002A595C">
        <w:rPr>
          <w:rFonts w:cs="Arial"/>
          <w:sz w:val="24"/>
          <w:szCs w:val="24"/>
        </w:rPr>
        <w:t>If a child breaches these rules the phon</w:t>
      </w:r>
      <w:r>
        <w:rPr>
          <w:rFonts w:cs="Arial"/>
          <w:sz w:val="24"/>
          <w:szCs w:val="24"/>
        </w:rPr>
        <w:t xml:space="preserve">e will be confiscated and given </w:t>
      </w:r>
      <w:r w:rsidRPr="002A595C">
        <w:rPr>
          <w:rFonts w:cs="Arial"/>
          <w:sz w:val="24"/>
          <w:szCs w:val="24"/>
        </w:rPr>
        <w:t>in to the main office. It will be returned to the child’s parent.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>This policy should be read in conjunction with</w:t>
      </w:r>
      <w:r>
        <w:rPr>
          <w:rFonts w:cs="Arial"/>
          <w:sz w:val="24"/>
          <w:szCs w:val="24"/>
        </w:rPr>
        <w:t xml:space="preserve"> the school’s other policies in </w:t>
      </w:r>
      <w:r w:rsidRPr="002A595C">
        <w:rPr>
          <w:rFonts w:cs="Arial"/>
          <w:sz w:val="24"/>
          <w:szCs w:val="24"/>
        </w:rPr>
        <w:t>particular the Behaviour Policy.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A595C">
        <w:rPr>
          <w:rFonts w:cs="Arial"/>
          <w:b/>
          <w:sz w:val="24"/>
          <w:szCs w:val="24"/>
        </w:rPr>
        <w:t>Emergencies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>If a child needs to c</w:t>
      </w:r>
      <w:r>
        <w:rPr>
          <w:rFonts w:cs="Arial"/>
          <w:sz w:val="24"/>
          <w:szCs w:val="24"/>
        </w:rPr>
        <w:t xml:space="preserve">ontact his/her parents/carers they will be allowed to </w:t>
      </w:r>
      <w:r w:rsidRPr="002A595C">
        <w:rPr>
          <w:rFonts w:cs="Arial"/>
          <w:sz w:val="24"/>
          <w:szCs w:val="24"/>
        </w:rPr>
        <w:t>use a school phone.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>If parents need to contact children urgent</w:t>
      </w:r>
      <w:r>
        <w:rPr>
          <w:rFonts w:cs="Arial"/>
          <w:sz w:val="24"/>
          <w:szCs w:val="24"/>
        </w:rPr>
        <w:t xml:space="preserve">ly they should phone the school </w:t>
      </w:r>
      <w:r w:rsidRPr="002A595C">
        <w:rPr>
          <w:rFonts w:cs="Arial"/>
          <w:sz w:val="24"/>
          <w:szCs w:val="24"/>
        </w:rPr>
        <w:t>office and a message will be relayed promptly.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A595C">
        <w:rPr>
          <w:rFonts w:cs="Arial"/>
          <w:b/>
          <w:sz w:val="24"/>
          <w:szCs w:val="24"/>
        </w:rPr>
        <w:t>Responsibility for mobile phones: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>School accepts no responsibility whatsoever fo</w:t>
      </w:r>
      <w:r>
        <w:rPr>
          <w:rFonts w:cs="Arial"/>
          <w:sz w:val="24"/>
          <w:szCs w:val="24"/>
        </w:rPr>
        <w:t xml:space="preserve">r theft, loss, damage or health </w:t>
      </w:r>
      <w:r w:rsidRPr="002A595C">
        <w:rPr>
          <w:rFonts w:cs="Arial"/>
          <w:sz w:val="24"/>
          <w:szCs w:val="24"/>
        </w:rPr>
        <w:t>effects (potential or actual) relating to mobile phones. It is the responsibility of parents and children to ensure mobile phones are properly insured.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>Joanne Cliff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 xml:space="preserve">Acting </w:t>
      </w:r>
      <w:proofErr w:type="spellStart"/>
      <w:r w:rsidRPr="002A595C">
        <w:rPr>
          <w:rFonts w:cs="Arial"/>
          <w:sz w:val="24"/>
          <w:szCs w:val="24"/>
        </w:rPr>
        <w:t>Headteacher</w:t>
      </w:r>
      <w:proofErr w:type="spellEnd"/>
    </w:p>
    <w:p w:rsid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A595C">
        <w:rPr>
          <w:rFonts w:cs="Arial"/>
          <w:sz w:val="24"/>
          <w:szCs w:val="24"/>
        </w:rPr>
        <w:t>January 2013</w:t>
      </w:r>
    </w:p>
    <w:p w:rsid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Agreed with Chair of Governors</w:t>
      </w:r>
    </w:p>
    <w:p w:rsidR="002A595C" w:rsidRPr="002A595C" w:rsidRDefault="002A595C" w:rsidP="002A595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January 2013</w:t>
      </w:r>
    </w:p>
    <w:sectPr w:rsidR="002A595C" w:rsidRPr="002A5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8CB"/>
    <w:multiLevelType w:val="multilevel"/>
    <w:tmpl w:val="5C0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B17E3"/>
    <w:multiLevelType w:val="hybridMultilevel"/>
    <w:tmpl w:val="305A3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83F69"/>
    <w:multiLevelType w:val="multilevel"/>
    <w:tmpl w:val="A1D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E9416F"/>
    <w:multiLevelType w:val="multilevel"/>
    <w:tmpl w:val="0B20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E70E8"/>
    <w:multiLevelType w:val="multilevel"/>
    <w:tmpl w:val="7D3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5C"/>
    <w:rsid w:val="002A595C"/>
    <w:rsid w:val="007B4018"/>
    <w:rsid w:val="008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95C"/>
    <w:pPr>
      <w:spacing w:after="0" w:line="240" w:lineRule="auto"/>
      <w:outlineLvl w:val="0"/>
    </w:pPr>
    <w:rPr>
      <w:rFonts w:ascii="Helvetica" w:eastAsia="Times New Roman" w:hAnsi="Helvetica" w:cs="Times New Roman"/>
      <w:color w:val="A60105"/>
      <w:spacing w:val="-10"/>
      <w:kern w:val="36"/>
      <w:sz w:val="70"/>
      <w:szCs w:val="7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A595C"/>
    <w:pPr>
      <w:spacing w:after="0" w:line="240" w:lineRule="auto"/>
      <w:outlineLvl w:val="1"/>
    </w:pPr>
    <w:rPr>
      <w:rFonts w:ascii="Helvetica" w:eastAsia="Times New Roman" w:hAnsi="Helvetica" w:cs="Times New Roman"/>
      <w:color w:val="262525"/>
      <w:spacing w:val="-10"/>
      <w:sz w:val="62"/>
      <w:szCs w:val="6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95C"/>
    <w:rPr>
      <w:rFonts w:ascii="Helvetica" w:eastAsia="Times New Roman" w:hAnsi="Helvetica" w:cs="Times New Roman"/>
      <w:color w:val="A60105"/>
      <w:spacing w:val="-10"/>
      <w:kern w:val="36"/>
      <w:sz w:val="70"/>
      <w:szCs w:val="7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A595C"/>
    <w:rPr>
      <w:rFonts w:ascii="Helvetica" w:eastAsia="Times New Roman" w:hAnsi="Helvetica" w:cs="Times New Roman"/>
      <w:color w:val="262525"/>
      <w:spacing w:val="-10"/>
      <w:sz w:val="62"/>
      <w:szCs w:val="6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595C"/>
    <w:pPr>
      <w:spacing w:after="0" w:line="35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595C"/>
    <w:rPr>
      <w:b/>
      <w:bCs/>
    </w:rPr>
  </w:style>
  <w:style w:type="character" w:styleId="Emphasis">
    <w:name w:val="Emphasis"/>
    <w:basedOn w:val="DefaultParagraphFont"/>
    <w:uiPriority w:val="20"/>
    <w:qFormat/>
    <w:rsid w:val="002A595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9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9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9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95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A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95C"/>
    <w:pPr>
      <w:spacing w:after="0" w:line="240" w:lineRule="auto"/>
      <w:outlineLvl w:val="0"/>
    </w:pPr>
    <w:rPr>
      <w:rFonts w:ascii="Helvetica" w:eastAsia="Times New Roman" w:hAnsi="Helvetica" w:cs="Times New Roman"/>
      <w:color w:val="A60105"/>
      <w:spacing w:val="-10"/>
      <w:kern w:val="36"/>
      <w:sz w:val="70"/>
      <w:szCs w:val="7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A595C"/>
    <w:pPr>
      <w:spacing w:after="0" w:line="240" w:lineRule="auto"/>
      <w:outlineLvl w:val="1"/>
    </w:pPr>
    <w:rPr>
      <w:rFonts w:ascii="Helvetica" w:eastAsia="Times New Roman" w:hAnsi="Helvetica" w:cs="Times New Roman"/>
      <w:color w:val="262525"/>
      <w:spacing w:val="-10"/>
      <w:sz w:val="62"/>
      <w:szCs w:val="6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95C"/>
    <w:rPr>
      <w:rFonts w:ascii="Helvetica" w:eastAsia="Times New Roman" w:hAnsi="Helvetica" w:cs="Times New Roman"/>
      <w:color w:val="A60105"/>
      <w:spacing w:val="-10"/>
      <w:kern w:val="36"/>
      <w:sz w:val="70"/>
      <w:szCs w:val="7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A595C"/>
    <w:rPr>
      <w:rFonts w:ascii="Helvetica" w:eastAsia="Times New Roman" w:hAnsi="Helvetica" w:cs="Times New Roman"/>
      <w:color w:val="262525"/>
      <w:spacing w:val="-10"/>
      <w:sz w:val="62"/>
      <w:szCs w:val="6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595C"/>
    <w:pPr>
      <w:spacing w:after="0" w:line="35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595C"/>
    <w:rPr>
      <w:b/>
      <w:bCs/>
    </w:rPr>
  </w:style>
  <w:style w:type="character" w:styleId="Emphasis">
    <w:name w:val="Emphasis"/>
    <w:basedOn w:val="DefaultParagraphFont"/>
    <w:uiPriority w:val="20"/>
    <w:qFormat/>
    <w:rsid w:val="002A595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9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9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9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95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A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j.cliff</dc:creator>
  <cp:lastModifiedBy>j.cliff</cp:lastModifiedBy>
  <cp:revision>2</cp:revision>
  <dcterms:created xsi:type="dcterms:W3CDTF">2013-01-10T10:04:00Z</dcterms:created>
  <dcterms:modified xsi:type="dcterms:W3CDTF">2013-01-10T10:04:00Z</dcterms:modified>
</cp:coreProperties>
</file>